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right="2"/>
        <w:outlineLvl w:val="0"/>
        <w:rPr>
          <w:rFonts w:ascii="Arial" w:hAnsi="Arial" w:cs="Arial"/>
          <w:b/>
          <w:sz w:val="24"/>
          <w:szCs w:val="22"/>
          <w:lang w:val="en-US"/>
        </w:rPr>
      </w:pP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>3GPP TSG RAN WG1 #113</w:t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 xml:space="preserve">    </w:t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ab/>
      </w:r>
      <w:r>
        <w:rPr>
          <w:rFonts w:hint="eastAsia" w:ascii="Arial" w:hAnsi="Arial" w:eastAsia="Batang" w:cs="Arial"/>
          <w:b/>
          <w:sz w:val="24"/>
          <w:szCs w:val="22"/>
          <w:lang w:val="en-US" w:eastAsia="zh-CN" w:bidi="ar"/>
        </w:rPr>
        <w:t xml:space="preserve">     </w:t>
      </w:r>
      <w:r>
        <w:rPr>
          <w:rFonts w:ascii="Arial" w:hAnsi="Arial" w:eastAsia="Batang" w:cs="Arial"/>
          <w:b/>
          <w:sz w:val="24"/>
          <w:szCs w:val="22"/>
          <w:lang w:val="en-US" w:eastAsia="zh-CN" w:bidi="ar"/>
        </w:rPr>
        <w:t>R1-2304969</w:t>
      </w:r>
    </w:p>
    <w:p>
      <w:pPr>
        <w:snapToGrid w:val="0"/>
        <w:outlineLvl w:val="0"/>
        <w:rPr>
          <w:rFonts w:ascii="Arial" w:hAnsi="Arial" w:eastAsia="MS Mincho" w:cs="Arial"/>
          <w:b/>
          <w:sz w:val="24"/>
          <w:szCs w:val="22"/>
          <w:lang w:val="en-US"/>
        </w:rPr>
      </w:pPr>
      <w:r>
        <w:rPr>
          <w:rFonts w:ascii="Arial" w:hAnsi="Arial" w:eastAsia="MS Mincho" w:cs="Arial"/>
          <w:b/>
          <w:sz w:val="24"/>
          <w:szCs w:val="22"/>
          <w:lang w:val="en-US" w:eastAsia="zh-CN" w:bidi="ar"/>
        </w:rPr>
        <w:t>Incheon, Korea, May 22</w:t>
      </w:r>
      <w:r>
        <w:rPr>
          <w:rFonts w:ascii="Arial" w:hAnsi="Arial" w:eastAsia="MS Mincho" w:cs="Arial"/>
          <w:b/>
          <w:sz w:val="24"/>
          <w:szCs w:val="22"/>
          <w:vertAlign w:val="superscript"/>
          <w:lang w:val="en-US" w:eastAsia="zh-CN" w:bidi="ar"/>
        </w:rPr>
        <w:t>nd</w:t>
      </w:r>
      <w:r>
        <w:rPr>
          <w:rFonts w:ascii="Arial" w:hAnsi="Arial" w:eastAsia="MS Mincho" w:cs="Arial"/>
          <w:b/>
          <w:sz w:val="24"/>
          <w:szCs w:val="22"/>
          <w:lang w:val="en-US" w:eastAsia="zh-CN" w:bidi="ar"/>
        </w:rPr>
        <w:t xml:space="preserve"> – May 26</w:t>
      </w:r>
      <w:r>
        <w:rPr>
          <w:rFonts w:ascii="Arial" w:hAnsi="Arial" w:eastAsia="MS Mincho" w:cs="Arial"/>
          <w:b/>
          <w:sz w:val="24"/>
          <w:szCs w:val="22"/>
          <w:vertAlign w:val="superscript"/>
          <w:lang w:val="en-US" w:eastAsia="zh-CN" w:bidi="ar"/>
        </w:rPr>
        <w:t>th</w:t>
      </w:r>
      <w:r>
        <w:rPr>
          <w:rFonts w:ascii="Arial" w:hAnsi="Arial" w:eastAsia="MS Mincho" w:cs="Arial"/>
          <w:b/>
          <w:sz w:val="24"/>
          <w:szCs w:val="22"/>
          <w:lang w:val="en-US" w:eastAsia="zh-CN" w:bidi="ar"/>
        </w:rPr>
        <w:t>, 2023</w:t>
      </w:r>
    </w:p>
    <w:p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val="en-US" w:eastAsia="zh-CN"/>
        </w:rPr>
        <w:t>Draft reply LS on paging and CG-SDT conflicting issue for HD-FDD RedCap UE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R2-2304562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>
        <w:rPr>
          <w:rFonts w:hint="eastAsia" w:ascii="Arial" w:hAnsi="Arial" w:cs="Arial"/>
          <w:bCs/>
          <w:lang w:val="en-US" w:eastAsia="zh-CN"/>
        </w:rPr>
        <w:t>7</w:t>
      </w:r>
      <w:bookmarkStart w:id="1" w:name="_GoBack"/>
      <w:bookmarkEnd w:id="1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NR_SmallData_INACTIVE-Core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CC: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lang w:val="en-US" w:eastAsia="zh-CN"/>
        </w:rPr>
      </w:pP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would like to thank </w:t>
      </w:r>
      <w:bookmarkStart w:id="0" w:name="_Hlk127392347"/>
      <w:r>
        <w:rPr>
          <w:lang w:eastAsia="zh-CN"/>
        </w:rPr>
        <w:t>RAN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bookmarkEnd w:id="0"/>
      <w:r>
        <w:rPr>
          <w:lang w:eastAsia="zh-CN"/>
        </w:rPr>
        <w:t>for the LS on</w:t>
      </w:r>
      <w:r>
        <w:rPr>
          <w:rFonts w:hint="eastAsia"/>
          <w:lang w:val="en-US" w:eastAsia="zh-CN"/>
        </w:rPr>
        <w:t xml:space="preserve"> the understanding on the case that</w:t>
      </w:r>
      <w:r>
        <w:rPr>
          <w:rFonts w:eastAsia="Times New Roman"/>
          <w:lang w:eastAsia="ja-JP"/>
        </w:rPr>
        <w:t xml:space="preserve"> paging occasion conflicts with a CG-SDT occasion</w:t>
      </w:r>
      <w:r>
        <w:rPr>
          <w:rFonts w:hint="eastAsia"/>
          <w:lang w:val="en-US" w:eastAsia="zh-CN"/>
        </w:rPr>
        <w:t xml:space="preserve"> for HD-FDD RedCap UE</w:t>
      </w:r>
      <w:r>
        <w:rPr>
          <w:rFonts w:eastAsia="Times New Roman"/>
          <w:lang w:eastAsia="ja-JP"/>
        </w:rPr>
        <w:t xml:space="preserve">. </w:t>
      </w:r>
    </w:p>
    <w:p>
      <w:pPr>
        <w:pStyle w:val="40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</w:p>
    <w:p>
      <w:pPr>
        <w:pStyle w:val="40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After discussion, RAN1 would like to provide the following understanding.</w:t>
      </w:r>
    </w:p>
    <w:p>
      <w:pPr>
        <w:numPr>
          <w:ilvl w:val="0"/>
          <w:numId w:val="7"/>
        </w:numPr>
      </w:pPr>
      <w:r>
        <w:rPr>
          <w:rFonts w:hint="eastAsia"/>
          <w:lang w:val="en-US" w:eastAsia="zh-CN"/>
        </w:rPr>
        <w:t>RAN1 confirms RAN2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understanding that no need to specify restrictions for gNB or UEs in half duplex mode if a paging occasion may conflict with a CG-SDT occasion.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account.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hint="eastAsia" w:ascii="Arial" w:hAnsi="Arial" w:cs="Arial"/>
          <w:bCs/>
          <w:color w:val="000000"/>
          <w:lang w:val="en-US" w:eastAsia="zh-CN"/>
        </w:rPr>
        <w:t>14</w:t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21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>
        <w:rPr>
          <w:rFonts w:hint="eastAsia" w:ascii="Arial" w:hAnsi="Arial" w:cs="Arial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August </w:t>
      </w:r>
      <w:r>
        <w:rPr>
          <w:rFonts w:ascii="Arial" w:hAnsi="Arial" w:cs="Arial"/>
          <w:bCs/>
          <w:color w:val="000000"/>
          <w:lang w:val="en-US"/>
        </w:rPr>
        <w:t>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Toulouse, FR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B1AE9"/>
    <w:multiLevelType w:val="singleLevel"/>
    <w:tmpl w:val="911B1AE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2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6C60902"/>
    <w:multiLevelType w:val="multilevel"/>
    <w:tmpl w:val="66C60902"/>
    <w:lvl w:ilvl="0" w:tentative="0">
      <w:start w:val="1"/>
      <w:numFmt w:val="bullet"/>
      <w:pStyle w:val="4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A6BE0"/>
    <w:rsid w:val="000B5B38"/>
    <w:rsid w:val="000B6E03"/>
    <w:rsid w:val="000E18A1"/>
    <w:rsid w:val="000F6424"/>
    <w:rsid w:val="001007C3"/>
    <w:rsid w:val="00143486"/>
    <w:rsid w:val="001607BC"/>
    <w:rsid w:val="001609B0"/>
    <w:rsid w:val="001727F6"/>
    <w:rsid w:val="00173027"/>
    <w:rsid w:val="00180E32"/>
    <w:rsid w:val="001A34A0"/>
    <w:rsid w:val="001D7443"/>
    <w:rsid w:val="00201FD4"/>
    <w:rsid w:val="00202691"/>
    <w:rsid w:val="0020379D"/>
    <w:rsid w:val="00240A33"/>
    <w:rsid w:val="00252489"/>
    <w:rsid w:val="00270ED8"/>
    <w:rsid w:val="00276992"/>
    <w:rsid w:val="002857FE"/>
    <w:rsid w:val="002A4DDC"/>
    <w:rsid w:val="002B3BD3"/>
    <w:rsid w:val="002C367C"/>
    <w:rsid w:val="002D7403"/>
    <w:rsid w:val="002D7662"/>
    <w:rsid w:val="002E1EBD"/>
    <w:rsid w:val="00302E91"/>
    <w:rsid w:val="00325034"/>
    <w:rsid w:val="00344D23"/>
    <w:rsid w:val="00370DE5"/>
    <w:rsid w:val="00376756"/>
    <w:rsid w:val="00377F74"/>
    <w:rsid w:val="00385F61"/>
    <w:rsid w:val="003C161F"/>
    <w:rsid w:val="003D2BA8"/>
    <w:rsid w:val="003D34F6"/>
    <w:rsid w:val="003D506C"/>
    <w:rsid w:val="003E0035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07381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31F13"/>
    <w:rsid w:val="0063606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83104"/>
    <w:rsid w:val="00791224"/>
    <w:rsid w:val="007A2EFC"/>
    <w:rsid w:val="007D702D"/>
    <w:rsid w:val="007F71AE"/>
    <w:rsid w:val="00803F33"/>
    <w:rsid w:val="00804D77"/>
    <w:rsid w:val="008121D7"/>
    <w:rsid w:val="008431CB"/>
    <w:rsid w:val="0084670F"/>
    <w:rsid w:val="00854685"/>
    <w:rsid w:val="00855703"/>
    <w:rsid w:val="00856DCA"/>
    <w:rsid w:val="008835C8"/>
    <w:rsid w:val="00891039"/>
    <w:rsid w:val="00894918"/>
    <w:rsid w:val="00895954"/>
    <w:rsid w:val="0089756A"/>
    <w:rsid w:val="008B7A92"/>
    <w:rsid w:val="008D5956"/>
    <w:rsid w:val="008F353C"/>
    <w:rsid w:val="00923E7C"/>
    <w:rsid w:val="00945A68"/>
    <w:rsid w:val="0095503F"/>
    <w:rsid w:val="00955CA5"/>
    <w:rsid w:val="00965FAC"/>
    <w:rsid w:val="00976F40"/>
    <w:rsid w:val="00991EBB"/>
    <w:rsid w:val="009E6498"/>
    <w:rsid w:val="009E711B"/>
    <w:rsid w:val="00A00FD2"/>
    <w:rsid w:val="00A01665"/>
    <w:rsid w:val="00A07192"/>
    <w:rsid w:val="00A502E4"/>
    <w:rsid w:val="00A64592"/>
    <w:rsid w:val="00A6772D"/>
    <w:rsid w:val="00A8495F"/>
    <w:rsid w:val="00A86F24"/>
    <w:rsid w:val="00A97152"/>
    <w:rsid w:val="00AA6FEA"/>
    <w:rsid w:val="00AD0332"/>
    <w:rsid w:val="00AE0C93"/>
    <w:rsid w:val="00AE49B6"/>
    <w:rsid w:val="00AF1498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5645C"/>
    <w:rsid w:val="00C64ED8"/>
    <w:rsid w:val="00C73F26"/>
    <w:rsid w:val="00C86126"/>
    <w:rsid w:val="00C9693C"/>
    <w:rsid w:val="00CA5AFA"/>
    <w:rsid w:val="00CC0300"/>
    <w:rsid w:val="00D05A51"/>
    <w:rsid w:val="00D156FF"/>
    <w:rsid w:val="00D2517F"/>
    <w:rsid w:val="00D76E27"/>
    <w:rsid w:val="00D9747F"/>
    <w:rsid w:val="00DA0C15"/>
    <w:rsid w:val="00E03863"/>
    <w:rsid w:val="00E04B2C"/>
    <w:rsid w:val="00E145BC"/>
    <w:rsid w:val="00E31FE6"/>
    <w:rsid w:val="00E33CE8"/>
    <w:rsid w:val="00E34CB3"/>
    <w:rsid w:val="00E531EC"/>
    <w:rsid w:val="00E63E3B"/>
    <w:rsid w:val="00E70DDA"/>
    <w:rsid w:val="00E73C62"/>
    <w:rsid w:val="00E76F0E"/>
    <w:rsid w:val="00E9455D"/>
    <w:rsid w:val="00E95E94"/>
    <w:rsid w:val="00EB48A2"/>
    <w:rsid w:val="00EC0D62"/>
    <w:rsid w:val="00ED4EC2"/>
    <w:rsid w:val="00EE58F0"/>
    <w:rsid w:val="00EF39A4"/>
    <w:rsid w:val="00EF4B8E"/>
    <w:rsid w:val="00EF5222"/>
    <w:rsid w:val="00F23C21"/>
    <w:rsid w:val="00F43389"/>
    <w:rsid w:val="00F64D53"/>
    <w:rsid w:val="00F708B3"/>
    <w:rsid w:val="00FC245A"/>
    <w:rsid w:val="00FD291F"/>
    <w:rsid w:val="00FF1450"/>
    <w:rsid w:val="02571049"/>
    <w:rsid w:val="04A004F2"/>
    <w:rsid w:val="05C875D2"/>
    <w:rsid w:val="0B041730"/>
    <w:rsid w:val="0B0E06E6"/>
    <w:rsid w:val="0D503E92"/>
    <w:rsid w:val="0D810187"/>
    <w:rsid w:val="0ECC0FC7"/>
    <w:rsid w:val="10995A62"/>
    <w:rsid w:val="145A37D5"/>
    <w:rsid w:val="176F38DB"/>
    <w:rsid w:val="18254621"/>
    <w:rsid w:val="1BD3485F"/>
    <w:rsid w:val="1BEB6942"/>
    <w:rsid w:val="1C75428D"/>
    <w:rsid w:val="1E86294E"/>
    <w:rsid w:val="200A67BE"/>
    <w:rsid w:val="20167A5F"/>
    <w:rsid w:val="20EC2E51"/>
    <w:rsid w:val="20FE5EA8"/>
    <w:rsid w:val="241D20E2"/>
    <w:rsid w:val="28217753"/>
    <w:rsid w:val="2B1731C5"/>
    <w:rsid w:val="2C481C9C"/>
    <w:rsid w:val="2F8A4B24"/>
    <w:rsid w:val="30070B0F"/>
    <w:rsid w:val="329802DD"/>
    <w:rsid w:val="338E3650"/>
    <w:rsid w:val="35BA09D6"/>
    <w:rsid w:val="3A3C2E7A"/>
    <w:rsid w:val="3AFE4403"/>
    <w:rsid w:val="3BE22131"/>
    <w:rsid w:val="3E6B503F"/>
    <w:rsid w:val="3EB76964"/>
    <w:rsid w:val="41C905A1"/>
    <w:rsid w:val="43B4387A"/>
    <w:rsid w:val="4CAA7161"/>
    <w:rsid w:val="4CAD045A"/>
    <w:rsid w:val="4E654A97"/>
    <w:rsid w:val="4FCC59F1"/>
    <w:rsid w:val="506A3713"/>
    <w:rsid w:val="53064183"/>
    <w:rsid w:val="54086583"/>
    <w:rsid w:val="55077A8F"/>
    <w:rsid w:val="557159F2"/>
    <w:rsid w:val="59A731A1"/>
    <w:rsid w:val="5EE74835"/>
    <w:rsid w:val="616C0945"/>
    <w:rsid w:val="639F20CE"/>
    <w:rsid w:val="64003ED5"/>
    <w:rsid w:val="66A843F2"/>
    <w:rsid w:val="67111A5E"/>
    <w:rsid w:val="68C30637"/>
    <w:rsid w:val="6A606F74"/>
    <w:rsid w:val="6C7B5E8A"/>
    <w:rsid w:val="6FE008F3"/>
    <w:rsid w:val="722E7ABF"/>
    <w:rsid w:val="726B3B45"/>
    <w:rsid w:val="74182D2B"/>
    <w:rsid w:val="74681C80"/>
    <w:rsid w:val="75A85CE8"/>
    <w:rsid w:val="76E96458"/>
    <w:rsid w:val="773E7096"/>
    <w:rsid w:val="78FB5DA3"/>
    <w:rsid w:val="7D261059"/>
    <w:rsid w:val="7E1B0AE7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25"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6">
    <w:name w:val="annotation subject"/>
    <w:basedOn w:val="11"/>
    <w:next w:val="11"/>
    <w:link w:val="44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800080"/>
      <w:u w:val="single"/>
    </w:rPr>
  </w:style>
  <w:style w:type="character" w:styleId="22">
    <w:name w:val="Emphasis"/>
    <w:qFormat/>
    <w:uiPriority w:val="2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customStyle="1" w:styleId="25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Not Done"/>
    <w:basedOn w:val="27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27">
    <w:name w:val="done"/>
    <w:basedOn w:val="28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??? 2"/>
    <w:basedOn w:val="30"/>
    <w:next w:val="3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34">
    <w:name w:val="TAL Char"/>
    <w:link w:val="3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35">
    <w:name w:val="TAL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Arial"/>
      <w:sz w:val="18"/>
      <w:szCs w:val="18"/>
      <w:lang w:eastAsia="zh-CN"/>
    </w:rPr>
  </w:style>
  <w:style w:type="character" w:customStyle="1" w:styleId="36">
    <w:name w:val="页眉 字符"/>
    <w:link w:val="15"/>
    <w:qFormat/>
    <w:uiPriority w:val="0"/>
    <w:rPr>
      <w:lang w:val="en-GB" w:eastAsia="en-US"/>
    </w:rPr>
  </w:style>
  <w:style w:type="paragraph" w:customStyle="1" w:styleId="37">
    <w:name w:val="TAC"/>
    <w:basedOn w:val="35"/>
    <w:qFormat/>
    <w:uiPriority w:val="0"/>
    <w:pPr>
      <w:jc w:val="center"/>
    </w:pPr>
  </w:style>
  <w:style w:type="paragraph" w:customStyle="1" w:styleId="38">
    <w:name w:val="TAN"/>
    <w:basedOn w:val="35"/>
    <w:qFormat/>
    <w:uiPriority w:val="0"/>
    <w:pPr>
      <w:ind w:left="851" w:hanging="851"/>
    </w:pPr>
  </w:style>
  <w:style w:type="paragraph" w:customStyle="1" w:styleId="39">
    <w:name w:val="TAH"/>
    <w:basedOn w:val="37"/>
    <w:qFormat/>
    <w:uiPriority w:val="0"/>
    <w:rPr>
      <w:b/>
    </w:rPr>
  </w:style>
  <w:style w:type="paragraph" w:styleId="40">
    <w:name w:val="List Paragraph"/>
    <w:basedOn w:val="1"/>
    <w:qFormat/>
    <w:uiPriority w:val="34"/>
    <w:pPr>
      <w:numPr>
        <w:ilvl w:val="0"/>
        <w:numId w:val="5"/>
      </w:numPr>
      <w:spacing w:after="120"/>
    </w:pPr>
    <w:rPr>
      <w:rFonts w:eastAsia="Calibri"/>
      <w:szCs w:val="22"/>
    </w:rPr>
  </w:style>
  <w:style w:type="paragraph" w:customStyle="1" w:styleId="41">
    <w:name w:val="Agreement"/>
    <w:basedOn w:val="1"/>
    <w:next w:val="42"/>
    <w:qFormat/>
    <w:uiPriority w:val="0"/>
    <w:pPr>
      <w:numPr>
        <w:ilvl w:val="0"/>
        <w:numId w:val="6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42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 w:eastAsia="zh-CN"/>
    </w:rPr>
  </w:style>
  <w:style w:type="character" w:customStyle="1" w:styleId="43">
    <w:name w:val="批注文字 字符"/>
    <w:basedOn w:val="19"/>
    <w:link w:val="11"/>
    <w:semiHidden/>
    <w:uiPriority w:val="0"/>
    <w:rPr>
      <w:rFonts w:ascii="Arial" w:hAnsi="Arial"/>
      <w:lang w:val="en-GB" w:eastAsia="en-US"/>
    </w:rPr>
  </w:style>
  <w:style w:type="character" w:customStyle="1" w:styleId="44">
    <w:name w:val="批注主题 字符"/>
    <w:basedOn w:val="43"/>
    <w:link w:val="16"/>
    <w:semiHidden/>
    <w:uiPriority w:val="99"/>
    <w:rPr>
      <w:rFonts w:ascii="Arial" w:hAnsi="Arial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166</Words>
  <Characters>950</Characters>
  <Lines>7</Lines>
  <Paragraphs>2</Paragraphs>
  <TotalTime>6</TotalTime>
  <ScaleCrop>false</ScaleCrop>
  <LinksUpToDate>false</LinksUpToDate>
  <CharactersWithSpaces>1114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2021-08-20T00:52:00Z</dcterms:created>
  <dc:creator>David Boswarthick</dc:creator>
  <cp:lastModifiedBy>ZTE-Youjun</cp:lastModifiedBy>
  <cp:lastPrinted>2002-04-23T01:10:00Z</cp:lastPrinted>
  <dcterms:modified xsi:type="dcterms:W3CDTF">2023-05-11T11:50:54Z</dcterms:modified>
  <dc:title>LS template for N3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